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02A" w14:textId="6CE7A27B" w:rsidR="005C4401" w:rsidRDefault="005C4401" w:rsidP="006A70E8">
      <w:pPr>
        <w:pStyle w:val="Normal1"/>
        <w:spacing w:after="0"/>
        <w:contextualSpacing/>
      </w:pPr>
    </w:p>
    <w:p w14:paraId="016F8F44" w14:textId="6D337CEA" w:rsidR="000B7F87" w:rsidRPr="000B7F87" w:rsidRDefault="000B7F87" w:rsidP="000B7F87">
      <w:pPr>
        <w:pStyle w:val="Normal1"/>
        <w:spacing w:after="0"/>
        <w:contextualSpacing/>
        <w:jc w:val="center"/>
        <w:rPr>
          <w:b/>
        </w:rPr>
      </w:pPr>
      <w:r w:rsidRPr="00BB024B">
        <w:rPr>
          <w:b/>
        </w:rPr>
        <w:t>OBRAZAC 14.</w:t>
      </w:r>
    </w:p>
    <w:p w14:paraId="2FD7E1AC" w14:textId="77777777" w:rsidR="000B7F87" w:rsidRPr="000B7F87" w:rsidRDefault="000B7F87" w:rsidP="000B7F87">
      <w:pPr>
        <w:pStyle w:val="Normal1"/>
        <w:spacing w:after="0"/>
        <w:contextualSpacing/>
        <w:rPr>
          <w:b/>
        </w:rPr>
      </w:pPr>
    </w:p>
    <w:p w14:paraId="07F93F48" w14:textId="77777777" w:rsidR="000B7F87" w:rsidRPr="000B7F87" w:rsidRDefault="000B7F87" w:rsidP="000B7F87">
      <w:pPr>
        <w:pStyle w:val="Normal1"/>
        <w:spacing w:after="0"/>
        <w:contextualSpacing/>
        <w:rPr>
          <w:b/>
        </w:rPr>
      </w:pPr>
      <w:r w:rsidRPr="000B7F87">
        <w:rPr>
          <w:b/>
        </w:rPr>
        <w:t>FINANCIJSKA AGENCIJA</w:t>
      </w:r>
    </w:p>
    <w:p w14:paraId="7FFD6A2F" w14:textId="77777777" w:rsidR="000B7F87" w:rsidRDefault="000B7F87" w:rsidP="000B7F87">
      <w:pPr>
        <w:pStyle w:val="Normal1"/>
        <w:spacing w:after="0"/>
        <w:contextualSpacing/>
      </w:pPr>
    </w:p>
    <w:p w14:paraId="37DF7809" w14:textId="77777777" w:rsidR="000B7F87" w:rsidRDefault="000B7F87" w:rsidP="000B7F87">
      <w:pPr>
        <w:pStyle w:val="Normal1"/>
        <w:spacing w:after="0"/>
        <w:contextualSpacing/>
      </w:pPr>
      <w:r>
        <w:t>OIB: 85821130368</w:t>
      </w:r>
    </w:p>
    <w:p w14:paraId="130CC32B" w14:textId="77777777" w:rsidR="000B7F87" w:rsidRDefault="000B7F87" w:rsidP="000B7F87">
      <w:pPr>
        <w:pStyle w:val="Normal1"/>
        <w:spacing w:after="0"/>
        <w:contextualSpacing/>
      </w:pPr>
    </w:p>
    <w:p w14:paraId="6BA8108D" w14:textId="77777777" w:rsidR="000B7F87" w:rsidRDefault="000B7F87" w:rsidP="000B7F87">
      <w:pPr>
        <w:pStyle w:val="Normal1"/>
        <w:spacing w:after="0"/>
        <w:contextualSpacing/>
      </w:pPr>
      <w:r>
        <w:t>RC ____________________</w:t>
      </w:r>
    </w:p>
    <w:p w14:paraId="298FD973" w14:textId="77777777" w:rsidR="000B7F87" w:rsidRDefault="000B7F87" w:rsidP="000B7F87">
      <w:pPr>
        <w:pStyle w:val="Normal1"/>
        <w:spacing w:after="0"/>
        <w:contextualSpacing/>
      </w:pPr>
    </w:p>
    <w:p w14:paraId="0E95DDBB" w14:textId="77777777" w:rsidR="000B7F87" w:rsidRDefault="000B7F87" w:rsidP="000B7F87">
      <w:pPr>
        <w:pStyle w:val="Normal1"/>
        <w:spacing w:after="0"/>
        <w:contextualSpacing/>
      </w:pPr>
      <w:r>
        <w:t>Podružnica ______________</w:t>
      </w:r>
    </w:p>
    <w:p w14:paraId="26681751" w14:textId="77777777" w:rsidR="000B7F87" w:rsidRDefault="000B7F87" w:rsidP="000B7F87">
      <w:pPr>
        <w:pStyle w:val="Normal1"/>
        <w:spacing w:after="0"/>
        <w:contextualSpacing/>
      </w:pPr>
    </w:p>
    <w:p w14:paraId="025343BD" w14:textId="77777777" w:rsidR="000B7F87" w:rsidRDefault="000B7F87" w:rsidP="000B7F87">
      <w:pPr>
        <w:pStyle w:val="Normal1"/>
        <w:spacing w:after="0"/>
        <w:contextualSpacing/>
      </w:pPr>
      <w:r>
        <w:t>_______________________</w:t>
      </w:r>
    </w:p>
    <w:p w14:paraId="4F5A5DCF" w14:textId="77777777" w:rsidR="000B7F87" w:rsidRDefault="000B7F87" w:rsidP="000B7F87">
      <w:pPr>
        <w:pStyle w:val="Normal1"/>
        <w:spacing w:after="0"/>
        <w:contextualSpacing/>
      </w:pPr>
    </w:p>
    <w:p w14:paraId="58CDB839" w14:textId="77777777" w:rsidR="000B7F87" w:rsidRDefault="000B7F87" w:rsidP="000B7F87">
      <w:pPr>
        <w:pStyle w:val="Normal1"/>
        <w:spacing w:after="0"/>
        <w:contextualSpacing/>
      </w:pPr>
      <w:r>
        <w:t>(adresa podružnice)</w:t>
      </w:r>
    </w:p>
    <w:p w14:paraId="6721545F" w14:textId="77777777" w:rsidR="000B7F87" w:rsidRDefault="000B7F87" w:rsidP="000B7F87">
      <w:pPr>
        <w:pStyle w:val="Normal1"/>
        <w:spacing w:after="0"/>
        <w:contextualSpacing/>
      </w:pPr>
    </w:p>
    <w:p w14:paraId="04AEAF69" w14:textId="77777777" w:rsidR="000B7F87" w:rsidRDefault="000B7F87" w:rsidP="000B7F87">
      <w:pPr>
        <w:pStyle w:val="Normal1"/>
        <w:spacing w:after="0"/>
        <w:contextualSpacing/>
      </w:pPr>
      <w:r>
        <w:t>Datum: _________________</w:t>
      </w:r>
    </w:p>
    <w:p w14:paraId="3C8BFC07" w14:textId="77777777" w:rsidR="000B7F87" w:rsidRDefault="000B7F87" w:rsidP="000B7F87">
      <w:pPr>
        <w:pStyle w:val="Normal1"/>
        <w:spacing w:after="0"/>
        <w:contextualSpacing/>
      </w:pPr>
    </w:p>
    <w:p w14:paraId="61506AD0" w14:textId="77777777" w:rsidR="000B7F87" w:rsidRDefault="000B7F87" w:rsidP="000B7F87">
      <w:pPr>
        <w:pStyle w:val="Normal1"/>
        <w:spacing w:after="0"/>
        <w:contextualSpacing/>
      </w:pPr>
      <w:r>
        <w:t>Klasa: __________________</w:t>
      </w:r>
    </w:p>
    <w:p w14:paraId="651E9855" w14:textId="77777777" w:rsidR="000B7F87" w:rsidRDefault="000B7F87" w:rsidP="000B7F87">
      <w:pPr>
        <w:pStyle w:val="Normal1"/>
        <w:spacing w:after="0"/>
        <w:contextualSpacing/>
      </w:pPr>
    </w:p>
    <w:p w14:paraId="61C6EEDC" w14:textId="77777777" w:rsidR="000B7F87" w:rsidRDefault="000B7F87" w:rsidP="000B7F87">
      <w:pPr>
        <w:pStyle w:val="Normal1"/>
        <w:spacing w:after="0"/>
        <w:contextualSpacing/>
      </w:pPr>
      <w:proofErr w:type="spellStart"/>
      <w:r>
        <w:t>Ur.broj</w:t>
      </w:r>
      <w:proofErr w:type="spellEnd"/>
      <w:r>
        <w:t>: _________________</w:t>
      </w:r>
    </w:p>
    <w:p w14:paraId="27C66309" w14:textId="77777777" w:rsidR="000B7F87" w:rsidRDefault="000B7F87" w:rsidP="000B7F87">
      <w:pPr>
        <w:pStyle w:val="Normal1"/>
        <w:spacing w:after="0"/>
        <w:contextualSpacing/>
      </w:pPr>
    </w:p>
    <w:p w14:paraId="00D22671" w14:textId="77777777" w:rsidR="000B7F87" w:rsidRDefault="000B7F87" w:rsidP="000B7F87">
      <w:pPr>
        <w:pStyle w:val="Normal1"/>
        <w:spacing w:after="0"/>
        <w:contextualSpacing/>
      </w:pPr>
      <w:r>
        <w:t>_______________________</w:t>
      </w:r>
    </w:p>
    <w:p w14:paraId="19196C2F" w14:textId="77777777" w:rsidR="000B7F87" w:rsidRDefault="000B7F87" w:rsidP="000B7F87">
      <w:pPr>
        <w:pStyle w:val="Normal1"/>
        <w:spacing w:after="0"/>
        <w:contextualSpacing/>
      </w:pPr>
    </w:p>
    <w:p w14:paraId="7F580437" w14:textId="77777777" w:rsidR="000B7F87" w:rsidRDefault="000B7F87" w:rsidP="000B7F87">
      <w:pPr>
        <w:pStyle w:val="Normal1"/>
        <w:spacing w:after="0"/>
        <w:contextualSpacing/>
      </w:pPr>
      <w:r>
        <w:t>(naziv nadležnog suda)</w:t>
      </w:r>
    </w:p>
    <w:p w14:paraId="6EA69FB6" w14:textId="77777777" w:rsidR="000B7F87" w:rsidRDefault="000B7F87" w:rsidP="000B7F87">
      <w:pPr>
        <w:pStyle w:val="Normal1"/>
        <w:spacing w:after="0"/>
        <w:contextualSpacing/>
      </w:pPr>
    </w:p>
    <w:p w14:paraId="0949F6BE" w14:textId="77777777" w:rsidR="000B7F87" w:rsidRDefault="000B7F87" w:rsidP="000B7F87">
      <w:pPr>
        <w:pStyle w:val="Normal1"/>
        <w:spacing w:after="0"/>
        <w:contextualSpacing/>
      </w:pPr>
      <w:r>
        <w:t>______________________</w:t>
      </w:r>
    </w:p>
    <w:p w14:paraId="758B809B" w14:textId="77777777" w:rsidR="000B7F87" w:rsidRDefault="000B7F87" w:rsidP="000B7F87">
      <w:pPr>
        <w:pStyle w:val="Normal1"/>
        <w:spacing w:after="0"/>
        <w:contextualSpacing/>
      </w:pPr>
    </w:p>
    <w:p w14:paraId="03D1B33F" w14:textId="77777777" w:rsidR="000B7F87" w:rsidRDefault="000B7F87" w:rsidP="000B7F87">
      <w:pPr>
        <w:pStyle w:val="Normal1"/>
        <w:spacing w:after="0"/>
        <w:contextualSpacing/>
      </w:pPr>
      <w:r>
        <w:t>(adresa nadležnog suda)</w:t>
      </w:r>
    </w:p>
    <w:p w14:paraId="1ED631F5" w14:textId="77777777" w:rsidR="000B7F87" w:rsidRDefault="000B7F87" w:rsidP="000B7F87">
      <w:pPr>
        <w:pStyle w:val="Normal1"/>
        <w:spacing w:after="0"/>
        <w:contextualSpacing/>
      </w:pPr>
    </w:p>
    <w:p w14:paraId="1A475514" w14:textId="77777777" w:rsidR="000B7F87" w:rsidRPr="000B7F87" w:rsidRDefault="000B7F87" w:rsidP="000B7F87">
      <w:pPr>
        <w:pStyle w:val="Normal1"/>
        <w:spacing w:after="0"/>
        <w:contextualSpacing/>
        <w:jc w:val="center"/>
        <w:rPr>
          <w:b/>
        </w:rPr>
      </w:pPr>
      <w:r w:rsidRPr="000B7F87">
        <w:rPr>
          <w:b/>
        </w:rPr>
        <w:t>PRIJEDLOG ZA OTVARANJE STEČAJNOGA</w:t>
      </w:r>
    </w:p>
    <w:p w14:paraId="3D97A846" w14:textId="77777777" w:rsidR="000B7F87" w:rsidRPr="000B7F87" w:rsidRDefault="000B7F87" w:rsidP="000B7F87">
      <w:pPr>
        <w:pStyle w:val="Normal1"/>
        <w:spacing w:after="0"/>
        <w:contextualSpacing/>
        <w:jc w:val="center"/>
        <w:rPr>
          <w:b/>
        </w:rPr>
      </w:pPr>
      <w:r w:rsidRPr="000B7F87">
        <w:rPr>
          <w:b/>
        </w:rPr>
        <w:t>POSTUPKA</w:t>
      </w:r>
    </w:p>
    <w:p w14:paraId="7E1F4E42" w14:textId="77777777" w:rsidR="000B7F87" w:rsidRDefault="000B7F87" w:rsidP="000B7F87">
      <w:pPr>
        <w:pStyle w:val="Normal1"/>
        <w:spacing w:after="0"/>
        <w:contextualSpacing/>
      </w:pPr>
    </w:p>
    <w:p w14:paraId="120A2919" w14:textId="77777777" w:rsidR="000B7F87" w:rsidRDefault="000B7F87" w:rsidP="000B7F87">
      <w:pPr>
        <w:pStyle w:val="Normal1"/>
        <w:spacing w:after="0"/>
        <w:contextualSpacing/>
      </w:pPr>
      <w:r>
        <w:t>Na temelju članka 110. stavka 1. Stečajnog zakona, Financijska agencija podnosi nadležnom trgovačkom sudu prijedlog za otvaranje stečajnoga postupka za dužnika _______________ (podaci za identifikaciju).</w:t>
      </w:r>
    </w:p>
    <w:p w14:paraId="2AD765F2" w14:textId="77777777" w:rsidR="000B7F87" w:rsidRDefault="000B7F87" w:rsidP="000B7F87">
      <w:pPr>
        <w:pStyle w:val="Normal1"/>
        <w:spacing w:after="0"/>
        <w:contextualSpacing/>
      </w:pPr>
    </w:p>
    <w:p w14:paraId="246EC1CB" w14:textId="0081538E" w:rsidR="000B7F87" w:rsidRDefault="000B7F87" w:rsidP="000B7F87">
      <w:pPr>
        <w:pStyle w:val="Normal1"/>
        <w:spacing w:after="0"/>
        <w:contextualSpacing/>
      </w:pPr>
      <w:r>
        <w:t>Na dan</w:t>
      </w:r>
      <w:r w:rsidR="001C1EF4">
        <w:t xml:space="preserve"> </w:t>
      </w:r>
      <w:r w:rsidR="001C1EF4" w:rsidRPr="001C1EF4">
        <w:t xml:space="preserve">_______________ </w:t>
      </w:r>
      <w:r>
        <w:t>dužnik u Očevidniku redoslijeda osnova za plaćanje ima evidentirane neizvršene osnove za plaćanje u neprekinutom razdoblju od ____________ dana, u ukupnom iznosu od ________ kuna, u koji iznos je uračunata kamata i naknada Financijske agencije za provedbu ovrhe na novčanim sredstvima.</w:t>
      </w:r>
    </w:p>
    <w:p w14:paraId="480D4A29" w14:textId="77777777" w:rsidR="000B7F87" w:rsidRDefault="000B7F87" w:rsidP="000B7F87">
      <w:pPr>
        <w:pStyle w:val="Normal1"/>
        <w:spacing w:after="0"/>
        <w:contextualSpacing/>
      </w:pPr>
    </w:p>
    <w:p w14:paraId="40E2D053" w14:textId="34D34116" w:rsidR="000B7F87" w:rsidRDefault="000B7F87" w:rsidP="000B7F87">
      <w:pPr>
        <w:pStyle w:val="Normal1"/>
        <w:spacing w:after="0"/>
        <w:contextualSpacing/>
      </w:pPr>
      <w:r>
        <w:t>Prema podacima o broju zaposlenih koje je Financijskoj agenciji dostavio Hrvatski zavod za mirovinsko osiguranje za potrebe podnošenja prijedloga za pokretanje stečajnoga postupka dužnik ima _____________ zaposlenih.</w:t>
      </w:r>
    </w:p>
    <w:p w14:paraId="585EDA4A" w14:textId="77777777" w:rsidR="000B7F87" w:rsidRDefault="000B7F87" w:rsidP="000B7F87">
      <w:pPr>
        <w:pStyle w:val="Normal1"/>
        <w:spacing w:after="0"/>
        <w:contextualSpacing/>
      </w:pPr>
    </w:p>
    <w:p w14:paraId="49E9366D" w14:textId="77777777" w:rsidR="000B7F87" w:rsidRDefault="000B7F87" w:rsidP="000B7F87">
      <w:pPr>
        <w:pStyle w:val="Normal1"/>
        <w:spacing w:after="0"/>
        <w:contextualSpacing/>
      </w:pPr>
      <w:r>
        <w:t>Na dan _________ dužnik u Jedinstvenom registru računa ima otvorene sljedeće račune i oročena novčana sredstva: ______________.</w:t>
      </w:r>
    </w:p>
    <w:p w14:paraId="12D9E2DF" w14:textId="77777777" w:rsidR="000B7F87" w:rsidRDefault="000B7F87" w:rsidP="000B7F87">
      <w:pPr>
        <w:pStyle w:val="Normal1"/>
        <w:spacing w:after="0"/>
        <w:contextualSpacing/>
      </w:pPr>
    </w:p>
    <w:p w14:paraId="4BE12E5F" w14:textId="49A22633" w:rsidR="000B7F87" w:rsidRDefault="000B7F87" w:rsidP="000B7F87">
      <w:pPr>
        <w:pStyle w:val="Normal1"/>
        <w:spacing w:after="0"/>
        <w:contextualSpacing/>
      </w:pPr>
      <w:r>
        <w:t xml:space="preserve">Financijska agencija kao podnositelj prijedloga za otvaranje stečajnoga postupka, osim gore navedenih podataka o iznosu neizvršenih osnova za plaćanje evidentiranih u Očevidniku </w:t>
      </w:r>
      <w:r>
        <w:lastRenderedPageBreak/>
        <w:t>redoslijeda osnova za plaćanje i podataka o računima i oročenim novčanim sredstvima, ne raspolaže/raspolaže</w:t>
      </w:r>
      <w:r w:rsidR="001C1EF4">
        <w:t xml:space="preserve"> </w:t>
      </w:r>
      <w:r>
        <w:t>________ drugim podacima o imovini pravnih osoba.</w:t>
      </w:r>
    </w:p>
    <w:p w14:paraId="18BCD68B" w14:textId="77777777" w:rsidR="000B7F87" w:rsidRDefault="000B7F87" w:rsidP="000B7F87">
      <w:pPr>
        <w:pStyle w:val="Normal1"/>
        <w:spacing w:after="0"/>
        <w:contextualSpacing/>
      </w:pPr>
    </w:p>
    <w:p w14:paraId="1F7F58C8" w14:textId="77777777" w:rsidR="000B7F87" w:rsidRDefault="000B7F87" w:rsidP="000B7F87">
      <w:pPr>
        <w:pStyle w:val="Normal1"/>
        <w:spacing w:after="0"/>
        <w:contextualSpacing/>
      </w:pPr>
      <w:r>
        <w:t>Na temelju članka 112. stavka 5. Stečajnog zakona Financijska agencija obavještava Naslov da dužnik na dan _____________ na ime predujma za namirenje troškova stečajnoga postupka ima zaplijenjena novčana sredstva u iznosu od _________________ kuna.</w:t>
      </w:r>
    </w:p>
    <w:p w14:paraId="737DB2AA" w14:textId="77777777" w:rsidR="000B7F87" w:rsidRDefault="000B7F87" w:rsidP="000B7F87">
      <w:pPr>
        <w:pStyle w:val="Normal1"/>
        <w:spacing w:after="0"/>
        <w:contextualSpacing/>
      </w:pPr>
    </w:p>
    <w:p w14:paraId="383C24EF" w14:textId="77777777" w:rsidR="000B7F87" w:rsidRDefault="000B7F87" w:rsidP="000B7F87">
      <w:pPr>
        <w:pStyle w:val="Normal1"/>
        <w:spacing w:after="0"/>
        <w:contextualSpacing/>
      </w:pPr>
      <w:r>
        <w:t>Financijska agencija je na temelju članka 114. stavka 3. Stečajnog zakona oslobođena plaćanja predujma za namirenje troškova stečajnoga postupka.</w:t>
      </w:r>
    </w:p>
    <w:p w14:paraId="7661C45B" w14:textId="77777777" w:rsidR="000B7F87" w:rsidRDefault="000B7F87" w:rsidP="000B7F87">
      <w:pPr>
        <w:pStyle w:val="Normal1"/>
        <w:spacing w:after="0"/>
        <w:contextualSpacing/>
      </w:pPr>
    </w:p>
    <w:p w14:paraId="1FB6C79A" w14:textId="112D3C69" w:rsidR="000B7F87" w:rsidRDefault="000B7F87" w:rsidP="000B7F87">
      <w:pPr>
        <w:pStyle w:val="Normal1"/>
        <w:spacing w:after="0"/>
        <w:contextualSpacing/>
      </w:pPr>
      <w:r>
        <w:t>Financijskoj agenciji pripada naknada za obavljanje poslova u stečajnom postupku u skladu sa Stečajnim zakonom. Predlaže se sudu odrediti u korist Financijske agencije isplatu predmetne naknade u propisanom iznosu od __________ kuna uvećano za troškove poreza na dodanu vrijednost, odnosno u ukupnom iznosu od _____________ kuna, na račun Financijske agencije broj HR4223900011100017042, model HR05, poziv na broj 7524005-OIB dužnika</w:t>
      </w:r>
      <w:r w:rsidRPr="000B7F87">
        <w:t>, ako se ista nije naplatila iz predujma za namirenje troškova stečajnog postupka.</w:t>
      </w:r>
    </w:p>
    <w:p w14:paraId="42143231" w14:textId="77777777" w:rsidR="000B7F87" w:rsidRDefault="000B7F87" w:rsidP="000B7F87">
      <w:pPr>
        <w:pStyle w:val="Normal1"/>
        <w:spacing w:after="0"/>
        <w:contextualSpacing/>
      </w:pPr>
    </w:p>
    <w:p w14:paraId="4A57AD57" w14:textId="009F7EEC" w:rsidR="001C1AE1" w:rsidRDefault="001C1AE1" w:rsidP="001C1AE1">
      <w:pPr>
        <w:pStyle w:val="Normal1"/>
        <w:spacing w:after="0"/>
        <w:jc w:val="right"/>
      </w:pPr>
      <w:r w:rsidRPr="001C1AE1">
        <w:t>Financijska agencija:</w:t>
      </w:r>
    </w:p>
    <w:p w14:paraId="01D4DFD5" w14:textId="77777777" w:rsidR="00F22344" w:rsidRDefault="00F22344" w:rsidP="001C1AE1">
      <w:pPr>
        <w:pStyle w:val="Normal1"/>
        <w:spacing w:after="0"/>
        <w:jc w:val="right"/>
      </w:pPr>
    </w:p>
    <w:p w14:paraId="08E1AC16" w14:textId="12D9EA26" w:rsidR="00F22344" w:rsidRPr="001C1AE1" w:rsidRDefault="00F22344" w:rsidP="001C1AE1">
      <w:pPr>
        <w:pStyle w:val="Normal1"/>
        <w:spacing w:after="0"/>
        <w:jc w:val="right"/>
      </w:pPr>
      <w:r>
        <w:t>__________________</w:t>
      </w:r>
    </w:p>
    <w:p w14:paraId="12D86FD2" w14:textId="1446910D" w:rsidR="00F22344" w:rsidRDefault="00F22344" w:rsidP="00F22344">
      <w:pPr>
        <w:pStyle w:val="Normal1"/>
        <w:jc w:val="center"/>
      </w:pPr>
    </w:p>
    <w:p w14:paraId="72375751" w14:textId="501DB616" w:rsidR="00F22344" w:rsidRDefault="00F22344" w:rsidP="00CD2083">
      <w:pPr>
        <w:pStyle w:val="Normal1"/>
        <w:jc w:val="right"/>
      </w:pPr>
    </w:p>
    <w:p w14:paraId="1EDF46FB" w14:textId="76B2CE9E" w:rsidR="00F22344" w:rsidRDefault="00F22344" w:rsidP="00CD2083">
      <w:pPr>
        <w:pStyle w:val="Normal1"/>
        <w:jc w:val="right"/>
      </w:pPr>
    </w:p>
    <w:p w14:paraId="44AD6F85" w14:textId="4C9C1F5A" w:rsidR="00F22344" w:rsidRDefault="00F22344" w:rsidP="00CD2083">
      <w:pPr>
        <w:pStyle w:val="Normal1"/>
        <w:jc w:val="right"/>
      </w:pPr>
    </w:p>
    <w:p w14:paraId="1C6B97F7" w14:textId="66B19128" w:rsidR="00F22344" w:rsidRDefault="00F22344" w:rsidP="00CD2083">
      <w:pPr>
        <w:pStyle w:val="Normal1"/>
        <w:jc w:val="right"/>
      </w:pPr>
    </w:p>
    <w:p w14:paraId="2230FB90" w14:textId="4C2F76F0" w:rsidR="00F22344" w:rsidRDefault="00F22344" w:rsidP="00CD2083">
      <w:pPr>
        <w:pStyle w:val="Normal1"/>
        <w:jc w:val="right"/>
      </w:pPr>
    </w:p>
    <w:p w14:paraId="53F2B4CC" w14:textId="210EC742" w:rsidR="00F22344" w:rsidRDefault="00F22344" w:rsidP="00CD2083">
      <w:pPr>
        <w:pStyle w:val="Normal1"/>
        <w:jc w:val="right"/>
      </w:pPr>
    </w:p>
    <w:p w14:paraId="570E4F7D" w14:textId="423A57E7" w:rsidR="000B7F87" w:rsidRDefault="000B7F87" w:rsidP="000B7F87">
      <w:pPr>
        <w:pStyle w:val="Normal1"/>
        <w:spacing w:after="0"/>
        <w:contextualSpacing/>
      </w:pPr>
    </w:p>
    <w:sectPr w:rsidR="000B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27"/>
    <w:multiLevelType w:val="hybridMultilevel"/>
    <w:tmpl w:val="F112ECFA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A6B"/>
    <w:multiLevelType w:val="hybridMultilevel"/>
    <w:tmpl w:val="262EF8EC"/>
    <w:lvl w:ilvl="0" w:tplc="8DA0A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8A0"/>
    <w:multiLevelType w:val="hybridMultilevel"/>
    <w:tmpl w:val="679E760A"/>
    <w:lvl w:ilvl="0" w:tplc="4FC21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6EBD"/>
    <w:multiLevelType w:val="hybridMultilevel"/>
    <w:tmpl w:val="960CDC50"/>
    <w:lvl w:ilvl="0" w:tplc="488820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AAC"/>
    <w:multiLevelType w:val="hybridMultilevel"/>
    <w:tmpl w:val="AA9EEAD0"/>
    <w:lvl w:ilvl="0" w:tplc="FF6EB24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73235">
    <w:abstractNumId w:val="2"/>
  </w:num>
  <w:num w:numId="2" w16cid:durableId="1286693683">
    <w:abstractNumId w:val="3"/>
  </w:num>
  <w:num w:numId="3" w16cid:durableId="2066827366">
    <w:abstractNumId w:val="4"/>
  </w:num>
  <w:num w:numId="4" w16cid:durableId="1731462718">
    <w:abstractNumId w:val="0"/>
  </w:num>
  <w:num w:numId="5" w16cid:durableId="4229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09"/>
    <w:rsid w:val="00000130"/>
    <w:rsid w:val="00021BBD"/>
    <w:rsid w:val="000311BB"/>
    <w:rsid w:val="00036A1E"/>
    <w:rsid w:val="000513B7"/>
    <w:rsid w:val="00051732"/>
    <w:rsid w:val="00053F53"/>
    <w:rsid w:val="0006415E"/>
    <w:rsid w:val="000655C2"/>
    <w:rsid w:val="000B7F87"/>
    <w:rsid w:val="000C1A62"/>
    <w:rsid w:val="000E6394"/>
    <w:rsid w:val="000F19FB"/>
    <w:rsid w:val="000F38B8"/>
    <w:rsid w:val="0013151A"/>
    <w:rsid w:val="00141CC5"/>
    <w:rsid w:val="0016227C"/>
    <w:rsid w:val="001622D5"/>
    <w:rsid w:val="001A1926"/>
    <w:rsid w:val="001A35F2"/>
    <w:rsid w:val="001A5C8E"/>
    <w:rsid w:val="001B72C4"/>
    <w:rsid w:val="001C1AE1"/>
    <w:rsid w:val="001C1EF4"/>
    <w:rsid w:val="001D2200"/>
    <w:rsid w:val="001D3047"/>
    <w:rsid w:val="001F456A"/>
    <w:rsid w:val="00212A34"/>
    <w:rsid w:val="0022469E"/>
    <w:rsid w:val="00224834"/>
    <w:rsid w:val="002251CC"/>
    <w:rsid w:val="002729AD"/>
    <w:rsid w:val="00274345"/>
    <w:rsid w:val="0029219D"/>
    <w:rsid w:val="0029681E"/>
    <w:rsid w:val="002B1500"/>
    <w:rsid w:val="002B4D1C"/>
    <w:rsid w:val="002E3D04"/>
    <w:rsid w:val="0031099F"/>
    <w:rsid w:val="00341AA1"/>
    <w:rsid w:val="00344FE0"/>
    <w:rsid w:val="00352D4B"/>
    <w:rsid w:val="003606C0"/>
    <w:rsid w:val="00360FEF"/>
    <w:rsid w:val="003D2744"/>
    <w:rsid w:val="003D7F01"/>
    <w:rsid w:val="00450387"/>
    <w:rsid w:val="0045439E"/>
    <w:rsid w:val="00465A9E"/>
    <w:rsid w:val="0047157B"/>
    <w:rsid w:val="00482787"/>
    <w:rsid w:val="004D1F4F"/>
    <w:rsid w:val="004D2013"/>
    <w:rsid w:val="004D23C1"/>
    <w:rsid w:val="004E5AD5"/>
    <w:rsid w:val="004F3D5B"/>
    <w:rsid w:val="00504552"/>
    <w:rsid w:val="00526097"/>
    <w:rsid w:val="005320EA"/>
    <w:rsid w:val="00536DC5"/>
    <w:rsid w:val="00541D8A"/>
    <w:rsid w:val="00551C67"/>
    <w:rsid w:val="00555F98"/>
    <w:rsid w:val="00596DD8"/>
    <w:rsid w:val="005A4907"/>
    <w:rsid w:val="005B30C9"/>
    <w:rsid w:val="005B65C5"/>
    <w:rsid w:val="005C4401"/>
    <w:rsid w:val="005D0843"/>
    <w:rsid w:val="005D4E39"/>
    <w:rsid w:val="005E6CE8"/>
    <w:rsid w:val="00603833"/>
    <w:rsid w:val="00612BCF"/>
    <w:rsid w:val="0063396F"/>
    <w:rsid w:val="006364A2"/>
    <w:rsid w:val="00641611"/>
    <w:rsid w:val="00645B9D"/>
    <w:rsid w:val="00652F94"/>
    <w:rsid w:val="00674021"/>
    <w:rsid w:val="006A4688"/>
    <w:rsid w:val="006A70E8"/>
    <w:rsid w:val="006C45AD"/>
    <w:rsid w:val="006D2BF8"/>
    <w:rsid w:val="006F363B"/>
    <w:rsid w:val="006F4DDB"/>
    <w:rsid w:val="00702A6E"/>
    <w:rsid w:val="00703D78"/>
    <w:rsid w:val="007046FF"/>
    <w:rsid w:val="00715DCC"/>
    <w:rsid w:val="00717C62"/>
    <w:rsid w:val="0074369C"/>
    <w:rsid w:val="00743D7C"/>
    <w:rsid w:val="00746A69"/>
    <w:rsid w:val="00753740"/>
    <w:rsid w:val="00795FBC"/>
    <w:rsid w:val="007A47EA"/>
    <w:rsid w:val="007B07A8"/>
    <w:rsid w:val="007B48E9"/>
    <w:rsid w:val="007E2001"/>
    <w:rsid w:val="00807A7F"/>
    <w:rsid w:val="008104F7"/>
    <w:rsid w:val="00827172"/>
    <w:rsid w:val="00857599"/>
    <w:rsid w:val="008A0BB7"/>
    <w:rsid w:val="008A5066"/>
    <w:rsid w:val="008F6249"/>
    <w:rsid w:val="0092448E"/>
    <w:rsid w:val="00970E9E"/>
    <w:rsid w:val="009A4378"/>
    <w:rsid w:val="009D7079"/>
    <w:rsid w:val="009F4FC3"/>
    <w:rsid w:val="00A07E64"/>
    <w:rsid w:val="00A15801"/>
    <w:rsid w:val="00A71444"/>
    <w:rsid w:val="00A83CDD"/>
    <w:rsid w:val="00AA068B"/>
    <w:rsid w:val="00AD02F5"/>
    <w:rsid w:val="00AD31FC"/>
    <w:rsid w:val="00B07C52"/>
    <w:rsid w:val="00B12AE0"/>
    <w:rsid w:val="00B571DF"/>
    <w:rsid w:val="00B62CF5"/>
    <w:rsid w:val="00B83499"/>
    <w:rsid w:val="00B86B64"/>
    <w:rsid w:val="00B871CC"/>
    <w:rsid w:val="00BA02FD"/>
    <w:rsid w:val="00BB024B"/>
    <w:rsid w:val="00BB104A"/>
    <w:rsid w:val="00BB48FF"/>
    <w:rsid w:val="00BD55DB"/>
    <w:rsid w:val="00BE18AE"/>
    <w:rsid w:val="00C0315E"/>
    <w:rsid w:val="00C050DE"/>
    <w:rsid w:val="00C74A9F"/>
    <w:rsid w:val="00CC2AB2"/>
    <w:rsid w:val="00CC60FE"/>
    <w:rsid w:val="00CD2083"/>
    <w:rsid w:val="00CD5F7E"/>
    <w:rsid w:val="00CF280A"/>
    <w:rsid w:val="00D5383A"/>
    <w:rsid w:val="00D656A5"/>
    <w:rsid w:val="00D76D7B"/>
    <w:rsid w:val="00D7712E"/>
    <w:rsid w:val="00D83058"/>
    <w:rsid w:val="00D9767A"/>
    <w:rsid w:val="00DC3B7D"/>
    <w:rsid w:val="00DE1FA3"/>
    <w:rsid w:val="00E75E34"/>
    <w:rsid w:val="00E92546"/>
    <w:rsid w:val="00EA62DE"/>
    <w:rsid w:val="00EB2BD1"/>
    <w:rsid w:val="00EC3342"/>
    <w:rsid w:val="00EE0F23"/>
    <w:rsid w:val="00EF254D"/>
    <w:rsid w:val="00EF445D"/>
    <w:rsid w:val="00F04E13"/>
    <w:rsid w:val="00F22344"/>
    <w:rsid w:val="00F357FE"/>
    <w:rsid w:val="00F3618A"/>
    <w:rsid w:val="00F40E8A"/>
    <w:rsid w:val="00F457C3"/>
    <w:rsid w:val="00F55449"/>
    <w:rsid w:val="00FA6CB8"/>
    <w:rsid w:val="00FB6C7A"/>
    <w:rsid w:val="00FD1E09"/>
    <w:rsid w:val="00FE25E2"/>
    <w:rsid w:val="00FE46AD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61EDD"/>
  <w15:chartTrackingRefBased/>
  <w15:docId w15:val="{4C5E1059-6764-4B23-ABB8-868DAC9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7C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16227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227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27C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6227C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16227C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16227C"/>
    <w:rPr>
      <w:color w:val="0000FF"/>
      <w:u w:val="single"/>
    </w:rPr>
  </w:style>
  <w:style w:type="paragraph" w:customStyle="1" w:styleId="naslov">
    <w:name w:val="naslov"/>
    <w:basedOn w:val="Normal"/>
    <w:rsid w:val="0016227C"/>
    <w:pPr>
      <w:spacing w:after="105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Normal1">
    <w:name w:val="Normal1"/>
    <w:basedOn w:val="Normal"/>
    <w:rsid w:val="0016227C"/>
    <w:pPr>
      <w:spacing w:after="10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sid w:val="0016227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zadanifontodlomka-000001">
    <w:name w:val="zadanifontodlomka-000001"/>
    <w:basedOn w:val="DefaultParagraphFont"/>
    <w:rsid w:val="0016227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02">
    <w:name w:val="zadanifontodlomka-000002"/>
    <w:basedOn w:val="DefaultParagraphFont"/>
    <w:rsid w:val="0016227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2FD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FD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FD"/>
    <w:rPr>
      <w:rFonts w:ascii="Segoe UI" w:eastAsiaTheme="minorEastAsia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24834"/>
    <w:pPr>
      <w:ind w:left="720"/>
      <w:contextualSpacing/>
    </w:pPr>
  </w:style>
  <w:style w:type="table" w:styleId="TableGrid">
    <w:name w:val="Table Grid"/>
    <w:basedOn w:val="TableNormal"/>
    <w:uiPriority w:val="39"/>
    <w:rsid w:val="0016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6C7A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31E0-26E6-4A6C-8F60-BF64C5C4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Saridžić</dc:creator>
  <cp:keywords/>
  <dc:description/>
  <cp:lastModifiedBy>Matko.Kvesic</cp:lastModifiedBy>
  <cp:revision>7</cp:revision>
  <cp:lastPrinted>2022-03-25T09:58:00Z</cp:lastPrinted>
  <dcterms:created xsi:type="dcterms:W3CDTF">2022-09-22T07:15:00Z</dcterms:created>
  <dcterms:modified xsi:type="dcterms:W3CDTF">2022-10-24T07:33:00Z</dcterms:modified>
</cp:coreProperties>
</file>